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5C" w:rsidRPr="00E9025C" w:rsidRDefault="00E9025C" w:rsidP="00E9025C">
      <w:pPr>
        <w:spacing w:after="0" w:line="240" w:lineRule="auto"/>
        <w:jc w:val="center"/>
        <w:rPr>
          <w:rFonts w:ascii="Arial" w:eastAsia="Times New Roman" w:hAnsi="Arial" w:cs="Arial"/>
          <w:b/>
          <w:bCs/>
          <w:color w:val="000000"/>
          <w:sz w:val="28"/>
          <w:szCs w:val="28"/>
        </w:rPr>
      </w:pPr>
      <w:r w:rsidRPr="00E9025C">
        <w:rPr>
          <w:rFonts w:ascii="Arial" w:eastAsia="Times New Roman" w:hAnsi="Arial" w:cs="Arial"/>
          <w:b/>
          <w:bCs/>
          <w:color w:val="000000"/>
          <w:sz w:val="28"/>
          <w:szCs w:val="28"/>
        </w:rPr>
        <w:t>BRYAN CLONTZ</w:t>
      </w:r>
    </w:p>
    <w:p w:rsidR="00E9025C" w:rsidRDefault="00E9025C" w:rsidP="00E9025C">
      <w:pPr>
        <w:spacing w:after="0" w:line="240" w:lineRule="auto"/>
        <w:rPr>
          <w:rFonts w:ascii="Arial" w:eastAsia="Times New Roman" w:hAnsi="Arial" w:cs="Arial"/>
          <w:b/>
          <w:bCs/>
          <w:color w:val="000000"/>
          <w:sz w:val="15"/>
          <w:szCs w:val="15"/>
        </w:rPr>
      </w:pPr>
    </w:p>
    <w:p w:rsidR="00E9025C" w:rsidRDefault="00E9025C" w:rsidP="00E9025C">
      <w:pPr>
        <w:spacing w:after="0" w:line="240" w:lineRule="auto"/>
        <w:rPr>
          <w:rFonts w:ascii="Arial" w:eastAsia="Times New Roman" w:hAnsi="Arial" w:cs="Arial"/>
          <w:b/>
          <w:bCs/>
          <w:color w:val="000000"/>
          <w:sz w:val="15"/>
          <w:szCs w:val="15"/>
        </w:rPr>
      </w:pPr>
    </w:p>
    <w:p w:rsidR="00E9025C" w:rsidRPr="00E9025C" w:rsidRDefault="00E9025C" w:rsidP="00E9025C">
      <w:pPr>
        <w:spacing w:after="0" w:line="240" w:lineRule="auto"/>
        <w:rPr>
          <w:rFonts w:ascii="Arial" w:eastAsia="Times New Roman" w:hAnsi="Arial" w:cs="Arial"/>
          <w:color w:val="000000"/>
          <w:sz w:val="24"/>
          <w:szCs w:val="24"/>
        </w:rPr>
      </w:pPr>
      <w:r w:rsidRPr="00E9025C">
        <w:rPr>
          <w:rFonts w:ascii="Arial" w:eastAsia="Times New Roman" w:hAnsi="Arial" w:cs="Arial"/>
          <w:b/>
          <w:bCs/>
          <w:color w:val="000000"/>
          <w:sz w:val="24"/>
          <w:szCs w:val="24"/>
        </w:rPr>
        <w:t>Bryan Clontz</w:t>
      </w:r>
      <w:r w:rsidRPr="00E9025C">
        <w:rPr>
          <w:rFonts w:ascii="Arial" w:eastAsia="Times New Roman" w:hAnsi="Arial" w:cs="Arial"/>
          <w:color w:val="000000"/>
          <w:sz w:val="24"/>
          <w:szCs w:val="24"/>
        </w:rPr>
        <w:t xml:space="preserve">, CFP®, CLU, </w:t>
      </w:r>
      <w:proofErr w:type="spellStart"/>
      <w:r w:rsidRPr="00E9025C">
        <w:rPr>
          <w:rFonts w:ascii="Arial" w:eastAsia="Times New Roman" w:hAnsi="Arial" w:cs="Arial"/>
          <w:color w:val="000000"/>
          <w:sz w:val="24"/>
          <w:szCs w:val="24"/>
        </w:rPr>
        <w:t>ChFC</w:t>
      </w:r>
      <w:proofErr w:type="spellEnd"/>
      <w:r w:rsidRPr="00E9025C">
        <w:rPr>
          <w:rFonts w:ascii="Arial" w:eastAsia="Times New Roman" w:hAnsi="Arial" w:cs="Arial"/>
          <w:color w:val="000000"/>
          <w:sz w:val="24"/>
          <w:szCs w:val="24"/>
        </w:rPr>
        <w:t>, AEP, CAP, serves as the president and co-founder of Charitable Solutions, LLC.  In the decade prior to starting the firm in 2003, he has served as the director of planned giving for the United Way of Metropolitan Atlanta, director of planned giving at the national office of Boys &amp; Girls Clubs of America and as vice president of advancement at The Community Foundation for Greater Atlanta.  Bryan has extensive experience in planned giving consulting, charitable gift annuities, non-cash asset receipt/disposition, donor advised funds and emergency assistance funds.  </w:t>
      </w:r>
    </w:p>
    <w:p w:rsidR="00E9025C" w:rsidRPr="00E9025C" w:rsidRDefault="00E9025C" w:rsidP="00E9025C">
      <w:pPr>
        <w:spacing w:after="0" w:line="240" w:lineRule="auto"/>
        <w:rPr>
          <w:rFonts w:ascii="Arial" w:eastAsia="Times New Roman" w:hAnsi="Arial" w:cs="Arial"/>
          <w:color w:val="000000"/>
          <w:sz w:val="24"/>
          <w:szCs w:val="24"/>
        </w:rPr>
      </w:pPr>
    </w:p>
    <w:p w:rsidR="00E9025C" w:rsidRPr="00E9025C" w:rsidRDefault="00E9025C" w:rsidP="00E9025C">
      <w:pPr>
        <w:spacing w:after="0" w:line="240" w:lineRule="auto"/>
        <w:rPr>
          <w:rFonts w:ascii="Arial" w:eastAsia="Times New Roman" w:hAnsi="Arial" w:cs="Arial"/>
          <w:color w:val="000000"/>
          <w:sz w:val="24"/>
          <w:szCs w:val="24"/>
        </w:rPr>
      </w:pPr>
      <w:r w:rsidRPr="00E9025C">
        <w:rPr>
          <w:rFonts w:ascii="Arial" w:eastAsia="Times New Roman" w:hAnsi="Arial" w:cs="Arial"/>
          <w:color w:val="000000"/>
          <w:sz w:val="24"/>
          <w:szCs w:val="24"/>
        </w:rPr>
        <w:t>He received a bachelor's degree in business administration from the College of Charleston, a master's degree in risk management and insurance from Georgia State University and a master's degree in financial services from The American College.  At 24, Bryan became the youngest South Carolinian to earn the Certified Financial Planner designation (CFP®), and subsequently earned the Chartered Life Underwriter (CLU), Chartered Financial Consultant (</w:t>
      </w:r>
      <w:proofErr w:type="spellStart"/>
      <w:r w:rsidRPr="00E9025C">
        <w:rPr>
          <w:rFonts w:ascii="Arial" w:eastAsia="Times New Roman" w:hAnsi="Arial" w:cs="Arial"/>
          <w:color w:val="000000"/>
          <w:sz w:val="24"/>
          <w:szCs w:val="24"/>
        </w:rPr>
        <w:t>ChFC</w:t>
      </w:r>
      <w:proofErr w:type="spellEnd"/>
      <w:r w:rsidRPr="00E9025C">
        <w:rPr>
          <w:rFonts w:ascii="Arial" w:eastAsia="Times New Roman" w:hAnsi="Arial" w:cs="Arial"/>
          <w:color w:val="000000"/>
          <w:sz w:val="24"/>
          <w:szCs w:val="24"/>
        </w:rPr>
        <w:t>), Accredited Estate Planner (AEP) and Chartered Advisor in Philanthropy (CAP) designations.  </w:t>
      </w:r>
    </w:p>
    <w:p w:rsidR="00E9025C" w:rsidRPr="00E9025C" w:rsidRDefault="00E9025C" w:rsidP="00E9025C">
      <w:pPr>
        <w:spacing w:after="240" w:line="240" w:lineRule="auto"/>
        <w:rPr>
          <w:rFonts w:ascii="Arial" w:eastAsia="Times New Roman" w:hAnsi="Arial" w:cs="Arial"/>
          <w:color w:val="000000"/>
          <w:sz w:val="24"/>
          <w:szCs w:val="24"/>
        </w:rPr>
      </w:pPr>
      <w:r w:rsidRPr="00E9025C">
        <w:rPr>
          <w:rFonts w:ascii="Arial" w:eastAsia="Times New Roman" w:hAnsi="Arial" w:cs="Arial"/>
          <w:color w:val="000000"/>
          <w:sz w:val="24"/>
          <w:szCs w:val="24"/>
        </w:rPr>
        <w:br/>
        <w:t xml:space="preserve">From 2000-2005, he served as a part-time graduate instructor teaching personal financial planning in the Department of Risk Management and Insurance in Georgia State University's J. Mack Robinson School of Business.  He has given more than 2,500 presentations on financial planning and planned giving topics and has been published in an international insurance textbook.  In addition to writing more than a dozen articles for financial services and planned-giving journals, he authored a planned giving manual entitled </w:t>
      </w:r>
      <w:r w:rsidRPr="00E9025C">
        <w:rPr>
          <w:rFonts w:ascii="Arial" w:eastAsia="Times New Roman" w:hAnsi="Arial" w:cs="Arial"/>
          <w:i/>
          <w:iCs/>
          <w:color w:val="000000"/>
          <w:sz w:val="24"/>
          <w:szCs w:val="24"/>
        </w:rPr>
        <w:t>Just Add Water</w:t>
      </w:r>
      <w:r w:rsidRPr="00E9025C">
        <w:rPr>
          <w:rFonts w:ascii="Arial" w:eastAsia="Times New Roman" w:hAnsi="Arial" w:cs="Arial"/>
          <w:color w:val="000000"/>
          <w:sz w:val="24"/>
          <w:szCs w:val="24"/>
        </w:rPr>
        <w:t>, which has sold more than 2,000 copies. He has also served as an expert witness on two gift annuity and donor advised fund cases.   </w:t>
      </w:r>
      <w:r w:rsidRPr="00E9025C">
        <w:rPr>
          <w:rFonts w:ascii="Arial" w:eastAsia="Times New Roman" w:hAnsi="Arial" w:cs="Arial"/>
          <w:color w:val="000000"/>
          <w:sz w:val="24"/>
          <w:szCs w:val="24"/>
        </w:rPr>
        <w:br/>
      </w:r>
      <w:r w:rsidRPr="00E9025C">
        <w:rPr>
          <w:rFonts w:ascii="Arial" w:eastAsia="Times New Roman" w:hAnsi="Arial" w:cs="Arial"/>
          <w:color w:val="000000"/>
          <w:sz w:val="24"/>
          <w:szCs w:val="24"/>
        </w:rPr>
        <w:br/>
        <w:t>Bryan served on the board of the Partnership for Philanthropic Planning (formerly known the National Committee on Planned Giving) from 2007 to 2010.  Additionally, he was an inaugural member of the organization's Leadership Institute.  He also served on the Rate Recommendation Committee of the American Council on Gift Annuities from 2003 to 2010. He currently serves on ACGA's Research Committee. Bryan also serves on the Advisory Board of the American College Chartered Advisor in Philanthropy (CAP) designation program.</w:t>
      </w:r>
    </w:p>
    <w:p w:rsidR="002A207C" w:rsidRDefault="002A207C"/>
    <w:sectPr w:rsidR="002A207C" w:rsidSect="002A2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E9025C"/>
    <w:rsid w:val="002A207C"/>
    <w:rsid w:val="00E90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151899">
      <w:bodyDiv w:val="1"/>
      <w:marLeft w:val="0"/>
      <w:marRight w:val="0"/>
      <w:marTop w:val="0"/>
      <w:marBottom w:val="0"/>
      <w:divBdr>
        <w:top w:val="none" w:sz="0" w:space="0" w:color="auto"/>
        <w:left w:val="none" w:sz="0" w:space="0" w:color="auto"/>
        <w:bottom w:val="none" w:sz="0" w:space="0" w:color="auto"/>
        <w:right w:val="none" w:sz="0" w:space="0" w:color="auto"/>
      </w:divBdr>
      <w:divsChild>
        <w:div w:id="315494786">
          <w:marLeft w:val="0"/>
          <w:marRight w:val="0"/>
          <w:marTop w:val="0"/>
          <w:marBottom w:val="0"/>
          <w:divBdr>
            <w:top w:val="none" w:sz="0" w:space="0" w:color="auto"/>
            <w:left w:val="none" w:sz="0" w:space="0" w:color="auto"/>
            <w:bottom w:val="none" w:sz="0" w:space="0" w:color="auto"/>
            <w:right w:val="none" w:sz="0" w:space="0" w:color="auto"/>
          </w:divBdr>
          <w:divsChild>
            <w:div w:id="208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AHughes</cp:lastModifiedBy>
  <cp:revision>1</cp:revision>
  <dcterms:created xsi:type="dcterms:W3CDTF">2014-01-07T20:29:00Z</dcterms:created>
  <dcterms:modified xsi:type="dcterms:W3CDTF">2014-01-07T20:32:00Z</dcterms:modified>
</cp:coreProperties>
</file>